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30" w:rsidRPr="00076430" w:rsidRDefault="00076430" w:rsidP="00076430">
      <w:pPr>
        <w:jc w:val="center"/>
        <w:rPr>
          <w:rFonts w:cs="Arial"/>
          <w:b/>
          <w:color w:val="FF0000"/>
        </w:rPr>
      </w:pPr>
      <w:r w:rsidRPr="00076430">
        <w:rPr>
          <w:rFonts w:cs="Arial"/>
          <w:b/>
        </w:rPr>
        <w:t>ANEXO</w:t>
      </w:r>
      <w:r w:rsidRPr="00076430">
        <w:rPr>
          <w:rFonts w:cs="Arial"/>
          <w:b/>
          <w:color w:val="3B3838" w:themeColor="background2" w:themeShade="40"/>
        </w:rPr>
        <w:t xml:space="preserve"> X</w:t>
      </w:r>
    </w:p>
    <w:p w:rsidR="00076430" w:rsidRPr="00424428" w:rsidRDefault="00076430" w:rsidP="00076430">
      <w:pPr>
        <w:pStyle w:val="Subttulo"/>
      </w:pPr>
    </w:p>
    <w:p w:rsidR="00076430" w:rsidRPr="00076430" w:rsidRDefault="00076430" w:rsidP="00076430">
      <w:pPr>
        <w:pStyle w:val="Subttulo"/>
        <w:jc w:val="center"/>
        <w:rPr>
          <w:sz w:val="22"/>
          <w:u w:val="single"/>
        </w:rPr>
      </w:pPr>
      <w:r w:rsidRPr="00076430">
        <w:rPr>
          <w:sz w:val="22"/>
          <w:u w:val="single"/>
        </w:rPr>
        <w:t>ÍNDICE DE MEMORIA JUSTIFICATIVA DE LAS ACTUACIONES REALIZADAS</w:t>
      </w:r>
    </w:p>
    <w:p w:rsidR="00076430" w:rsidRDefault="00076430" w:rsidP="00076430">
      <w:pPr>
        <w:pStyle w:val="Subttulo"/>
        <w:rPr>
          <w:rFonts w:ascii="Times New Roman" w:hAnsi="Times New Roman"/>
          <w:sz w:val="20"/>
          <w:u w:val="single"/>
        </w:rPr>
      </w:pP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1.- ANTECEDENTES</w:t>
      </w:r>
    </w:p>
    <w:p w:rsidR="00076430" w:rsidRPr="00E1691B" w:rsidRDefault="00076430" w:rsidP="00076430">
      <w:pPr>
        <w:rPr>
          <w:rFonts w:cstheme="minorHAnsi"/>
          <w:b/>
          <w:bCs/>
        </w:rPr>
      </w:pPr>
      <w:bookmarkStart w:id="0" w:name="_GoBack"/>
      <w:bookmarkEnd w:id="0"/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2.- BENEFICIARIO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</w:rPr>
      </w:pPr>
      <w:r w:rsidRPr="00E1691B">
        <w:rPr>
          <w:rFonts w:cstheme="minorHAnsi"/>
          <w:b/>
          <w:bCs/>
        </w:rPr>
        <w:t>3.- OBJETIVOS</w:t>
      </w:r>
      <w:r w:rsidRPr="00E1691B">
        <w:rPr>
          <w:rFonts w:cstheme="minorHAnsi"/>
        </w:rPr>
        <w:t xml:space="preserve"> </w:t>
      </w:r>
    </w:p>
    <w:p w:rsidR="00076430" w:rsidRPr="00E1691B" w:rsidRDefault="00076430" w:rsidP="00076430">
      <w:pPr>
        <w:rPr>
          <w:rFonts w:cstheme="minorHAnsi"/>
        </w:rPr>
      </w:pPr>
    </w:p>
    <w:p w:rsidR="00076430" w:rsidRPr="00E1691B" w:rsidRDefault="00076430" w:rsidP="00076430">
      <w:pPr>
        <w:ind w:left="708" w:firstLine="450"/>
        <w:rPr>
          <w:rFonts w:cstheme="minorHAnsi"/>
        </w:rPr>
      </w:pPr>
      <w:r w:rsidRPr="00E1691B">
        <w:rPr>
          <w:rFonts w:cstheme="minorHAnsi"/>
        </w:rPr>
        <w:t xml:space="preserve">Se deberá determinar los objetivos que se han alcanzado con la inversión ejecutada 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4.- DESCRIPCIÓN DE LAS INVERSIONES REALIZADAS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 w:firstLine="420"/>
        <w:rPr>
          <w:rFonts w:cstheme="minorHAnsi"/>
        </w:rPr>
      </w:pPr>
      <w:r w:rsidRPr="00E1691B">
        <w:rPr>
          <w:rFonts w:cstheme="minorHAnsi"/>
        </w:rPr>
        <w:t xml:space="preserve">Se deberá efectuar una </w:t>
      </w:r>
      <w:r w:rsidRPr="00E1691B">
        <w:rPr>
          <w:rFonts w:cstheme="minorHAnsi"/>
          <w:u w:val="single"/>
        </w:rPr>
        <w:t>descripción adecuada de las inversiones realizadas</w:t>
      </w:r>
      <w:r w:rsidRPr="00E1691B">
        <w:rPr>
          <w:rFonts w:cstheme="minorHAnsi"/>
        </w:rPr>
        <w:t>, de manera que permita una comprensión adecuada del proyecto.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  <w:i/>
        </w:rPr>
      </w:pPr>
      <w:r w:rsidRPr="00E1691B">
        <w:rPr>
          <w:rFonts w:cstheme="minorHAnsi"/>
          <w:b/>
          <w:bCs/>
        </w:rPr>
        <w:t xml:space="preserve">5.-TIPO DE INVERSIÓN Y SU COSTE  DE LA INVERSIÓN EJECUTADA </w:t>
      </w:r>
      <w:r w:rsidRPr="00E1691B">
        <w:rPr>
          <w:rFonts w:cstheme="minorHAnsi"/>
          <w:b/>
          <w:bCs/>
          <w:i/>
        </w:rPr>
        <w:t>(</w:t>
      </w:r>
      <w:r w:rsidRPr="00E1691B">
        <w:rPr>
          <w:rFonts w:cstheme="minorHAnsi"/>
          <w:b/>
          <w:bCs/>
          <w:i/>
          <w:u w:val="single"/>
        </w:rPr>
        <w:t>IVA no incluido</w:t>
      </w:r>
      <w:r w:rsidRPr="00E1691B">
        <w:rPr>
          <w:rFonts w:cstheme="minorHAnsi"/>
          <w:b/>
          <w:bCs/>
          <w:i/>
        </w:rPr>
        <w:t>)</w:t>
      </w: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</w:p>
    <w:p w:rsidR="00076430" w:rsidRPr="00E1691B" w:rsidRDefault="00076430" w:rsidP="00076430">
      <w:pPr>
        <w:ind w:left="1157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5.1.- Inversiones productivas:</w:t>
      </w:r>
    </w:p>
    <w:p w:rsidR="00076430" w:rsidRPr="00E1691B" w:rsidRDefault="00076430" w:rsidP="00076430">
      <w:pPr>
        <w:ind w:left="1157"/>
        <w:jc w:val="center"/>
        <w:rPr>
          <w:rFonts w:cstheme="minorHAnsi"/>
          <w:b/>
          <w:bCs/>
        </w:rPr>
      </w:pPr>
    </w:p>
    <w:p w:rsidR="00076430" w:rsidRPr="00E1691B" w:rsidRDefault="00076430" w:rsidP="00076430">
      <w:pPr>
        <w:jc w:val="center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RESUMEN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  <w:gridCol w:w="3787"/>
      </w:tblGrid>
      <w:tr w:rsidR="00076430" w:rsidRPr="00E1691B" w:rsidTr="003331BF">
        <w:trPr>
          <w:trHeight w:val="439"/>
        </w:trPr>
        <w:tc>
          <w:tcPr>
            <w:tcW w:w="5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INVERSIÓN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IMPORTE (€)</w:t>
            </w: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430" w:rsidRPr="00E1691B" w:rsidRDefault="00076430" w:rsidP="00076430">
      <w:pPr>
        <w:ind w:left="1157"/>
        <w:rPr>
          <w:rFonts w:cstheme="minorHAnsi"/>
        </w:rPr>
      </w:pPr>
    </w:p>
    <w:p w:rsidR="00076430" w:rsidRPr="00E1691B" w:rsidRDefault="00076430" w:rsidP="00076430">
      <w:pPr>
        <w:ind w:left="1157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5.2.- Inversiones no productivas:</w:t>
      </w:r>
    </w:p>
    <w:p w:rsidR="00076430" w:rsidRPr="00E1691B" w:rsidRDefault="00076430" w:rsidP="00076430">
      <w:pPr>
        <w:ind w:left="1157"/>
        <w:jc w:val="center"/>
        <w:rPr>
          <w:rFonts w:cstheme="minorHAnsi"/>
          <w:b/>
          <w:bCs/>
        </w:rPr>
      </w:pPr>
    </w:p>
    <w:p w:rsidR="00076430" w:rsidRPr="00E1691B" w:rsidRDefault="00076430" w:rsidP="00076430">
      <w:pPr>
        <w:jc w:val="center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lastRenderedPageBreak/>
        <w:t>RESUMEN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  <w:gridCol w:w="3787"/>
      </w:tblGrid>
      <w:tr w:rsidR="00076430" w:rsidRPr="00E1691B" w:rsidTr="003331BF">
        <w:trPr>
          <w:trHeight w:val="439"/>
        </w:trPr>
        <w:tc>
          <w:tcPr>
            <w:tcW w:w="5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INVERSIÓN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IMPORTE (€)</w:t>
            </w: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430" w:rsidRPr="00E1691B" w:rsidRDefault="00076430" w:rsidP="00076430">
      <w:pPr>
        <w:jc w:val="center"/>
        <w:rPr>
          <w:rFonts w:cstheme="minorHAnsi"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</w:p>
    <w:p w:rsidR="00076430" w:rsidRPr="00E1691B" w:rsidRDefault="00076430" w:rsidP="00076430">
      <w:pPr>
        <w:pStyle w:val="Sangra2detindependiente1"/>
        <w:spacing w:before="0" w:after="120"/>
        <w:ind w:left="709" w:firstLine="15"/>
        <w:rPr>
          <w:rFonts w:asciiTheme="minorHAnsi" w:hAnsiTheme="minorHAnsi" w:cstheme="minorHAnsi"/>
          <w:b/>
          <w:bCs/>
          <w:sz w:val="22"/>
          <w:szCs w:val="22"/>
        </w:rPr>
      </w:pPr>
      <w:r w:rsidRPr="00E1691B">
        <w:rPr>
          <w:rFonts w:asciiTheme="minorHAnsi" w:hAnsiTheme="minorHAnsi" w:cstheme="minorHAnsi"/>
          <w:b/>
          <w:bCs/>
          <w:sz w:val="22"/>
          <w:szCs w:val="22"/>
        </w:rPr>
        <w:t>6.-MEDICIONES Y COSTE DE LA INVERSIÓN EJECUTADA</w:t>
      </w:r>
    </w:p>
    <w:p w:rsidR="00076430" w:rsidRPr="00E1691B" w:rsidRDefault="00076430" w:rsidP="00076430">
      <w:pPr>
        <w:pStyle w:val="Sangra2detindependiente1"/>
        <w:spacing w:before="0" w:after="120"/>
        <w:ind w:left="709" w:firstLine="540"/>
        <w:rPr>
          <w:rFonts w:asciiTheme="minorHAnsi" w:hAnsiTheme="minorHAnsi" w:cstheme="minorHAnsi"/>
          <w:sz w:val="22"/>
          <w:szCs w:val="22"/>
        </w:rPr>
      </w:pPr>
      <w:r w:rsidRPr="00E1691B">
        <w:rPr>
          <w:rFonts w:asciiTheme="minorHAnsi" w:hAnsiTheme="minorHAnsi" w:cstheme="minorHAnsi"/>
          <w:sz w:val="22"/>
          <w:szCs w:val="22"/>
        </w:rPr>
        <w:t>Se deberán recoger las mediciones y el coste de las distintas unidades de obra, maquinaria, equipos, instalaciones, inmaterial; conforme a la CUENTA JUSTIFICATIVA PRESENTADA (Anexo XI)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rPr>
          <w:rFonts w:cstheme="minorHAnsi"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 xml:space="preserve">7.-PLANOS 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 w:firstLine="435"/>
        <w:rPr>
          <w:rFonts w:cstheme="minorHAnsi"/>
        </w:rPr>
      </w:pPr>
      <w:r w:rsidRPr="00E1691B">
        <w:rPr>
          <w:rFonts w:cstheme="minorHAnsi"/>
        </w:rPr>
        <w:t xml:space="preserve">Se incluirán los planos de conjunto y de detalle necesarios para que la </w:t>
      </w:r>
      <w:r w:rsidRPr="00E1691B">
        <w:rPr>
          <w:rFonts w:cstheme="minorHAnsi"/>
          <w:b/>
          <w:bCs/>
          <w:u w:val="single"/>
        </w:rPr>
        <w:t xml:space="preserve">inversión ejecutada </w:t>
      </w:r>
      <w:r w:rsidRPr="00E1691B">
        <w:rPr>
          <w:rFonts w:cstheme="minorHAnsi"/>
        </w:rPr>
        <w:t xml:space="preserve"> quede correctamente definida. Por otra parte, en dichos planos se deberá </w:t>
      </w:r>
      <w:r w:rsidRPr="00E1691B">
        <w:rPr>
          <w:rFonts w:cstheme="minorHAnsi"/>
          <w:u w:val="single"/>
        </w:rPr>
        <w:t>diferenciar las instalaciones existentes de las previstas</w:t>
      </w:r>
      <w:r w:rsidRPr="00E1691B">
        <w:rPr>
          <w:rFonts w:cstheme="minorHAnsi"/>
        </w:rPr>
        <w:t xml:space="preserve">. </w:t>
      </w: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  <w:r w:rsidRPr="00E1691B">
        <w:rPr>
          <w:rFonts w:cstheme="minorHAnsi"/>
          <w:b/>
        </w:rPr>
        <w:t xml:space="preserve">       Firma del técnico redactor de la Memoria</w:t>
      </w:r>
    </w:p>
    <w:p w:rsidR="00076430" w:rsidRPr="00E1691B" w:rsidRDefault="00076430" w:rsidP="00076430">
      <w:pPr>
        <w:rPr>
          <w:rFonts w:cstheme="minorHAnsi"/>
        </w:rPr>
      </w:pPr>
    </w:p>
    <w:p w:rsidR="00076430" w:rsidRPr="00E1691B" w:rsidRDefault="00076430" w:rsidP="00076430">
      <w:pPr>
        <w:pStyle w:val="Subttulo"/>
        <w:rPr>
          <w:rFonts w:asciiTheme="minorHAnsi" w:hAnsiTheme="minorHAnsi" w:cstheme="minorHAnsi"/>
          <w:sz w:val="22"/>
          <w:szCs w:val="22"/>
        </w:rPr>
      </w:pPr>
    </w:p>
    <w:p w:rsidR="00076430" w:rsidRPr="00E1691B" w:rsidRDefault="00076430" w:rsidP="00076430">
      <w:pPr>
        <w:rPr>
          <w:rFonts w:cstheme="minorHAnsi"/>
        </w:rPr>
      </w:pPr>
    </w:p>
    <w:p w:rsidR="00076430" w:rsidRPr="00803B3B" w:rsidRDefault="00076430" w:rsidP="00076430">
      <w:pPr>
        <w:rPr>
          <w:rFonts w:cs="Arial"/>
          <w:sz w:val="20"/>
        </w:rPr>
      </w:pPr>
    </w:p>
    <w:p w:rsidR="00076430" w:rsidRPr="00803B3B" w:rsidRDefault="00076430" w:rsidP="00076430">
      <w:pPr>
        <w:rPr>
          <w:rFonts w:cs="Arial"/>
          <w:sz w:val="20"/>
        </w:rPr>
      </w:pPr>
    </w:p>
    <w:p w:rsidR="00076430" w:rsidRDefault="00076430" w:rsidP="00076430">
      <w:pPr>
        <w:spacing w:line="192" w:lineRule="auto"/>
        <w:ind w:left="-14"/>
      </w:pPr>
    </w:p>
    <w:p w:rsidR="00076430" w:rsidRDefault="00076430" w:rsidP="00076430"/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E50D6E">
          <w:pPr>
            <w:pStyle w:val="Piedepgina"/>
            <w:jc w:val="center"/>
          </w:pPr>
          <w:r>
            <w:t>Dirección General de Agricultura, Industria Agraria y Cooperativismo Agrario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076430">
            <w:rPr>
              <w:rFonts w:cstheme="minorHAnsi"/>
              <w:noProof/>
              <w:color w:val="BFBFBF" w:themeColor="background1" w:themeShade="BF"/>
              <w:sz w:val="16"/>
            </w:rPr>
            <w:instrText>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076430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076430">
            <w:rPr>
              <w:rFonts w:cstheme="minorHAnsi"/>
              <w:noProof/>
              <w:color w:val="BFBFBF" w:themeColor="background1" w:themeShade="BF"/>
              <w:sz w:val="16"/>
            </w:rPr>
            <w:instrText>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076430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076430">
            <w:rPr>
              <w:rFonts w:cstheme="minorHAnsi"/>
              <w:noProof/>
              <w:color w:val="BFBFBF" w:themeColor="background1" w:themeShade="BF"/>
              <w:sz w:val="16"/>
            </w:rPr>
            <w:t>1</w:t>
          </w:r>
          <w:r w:rsidR="00076430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076430">
            <w:rPr>
              <w:rFonts w:cstheme="minorHAnsi"/>
              <w:noProof/>
              <w:color w:val="BFBFBF" w:themeColor="background1" w:themeShade="BF"/>
              <w:sz w:val="16"/>
            </w:rPr>
            <w:t>3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076430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2" name="Imagen 2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76430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076430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07643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sz w:val="28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076430"/>
    <w:rPr>
      <w:rFonts w:ascii="Arial" w:eastAsia="Times New Roman" w:hAnsi="Arial" w:cs="Times New Roman"/>
      <w:b/>
      <w:bCs/>
      <w:sz w:val="28"/>
      <w:szCs w:val="20"/>
      <w:lang w:val="es-ES_tradnl" w:eastAsia="ar-SA"/>
    </w:rPr>
  </w:style>
  <w:style w:type="paragraph" w:customStyle="1" w:styleId="Sangra2detindependiente1">
    <w:name w:val="Sangría 2 de t. independiente1"/>
    <w:basedOn w:val="Normal"/>
    <w:rsid w:val="00076430"/>
    <w:pPr>
      <w:suppressAutoHyphens/>
      <w:spacing w:before="280" w:after="28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64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bab14156-fcf3-44e2-9c4b-c33f1f92d414"/>
    <ds:schemaRef ds:uri="http://schemas.microsoft.com/office/2006/documentManagement/types"/>
    <ds:schemaRef ds:uri="http://schemas.microsoft.com/office/2006/metadata/properties"/>
    <ds:schemaRef ds:uri="1c9c8636-0486-4c9b-b75c-7b805ddaaf6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2023-06-19T08:21:00Z</dcterms:created>
  <dcterms:modified xsi:type="dcterms:W3CDTF">2023-06-19T08:21:00Z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